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09" w:rsidRPr="00693FC1" w:rsidRDefault="00D45FF1" w:rsidP="00D45FF1">
      <w:pPr>
        <w:jc w:val="center"/>
        <w:rPr>
          <w:rFonts w:ascii="HGPｺﾞｼｯｸM" w:eastAsia="HGPｺﾞｼｯｸM" w:hAnsi="HGPｺﾞｼｯｸE"/>
          <w:b/>
          <w:sz w:val="28"/>
        </w:rPr>
      </w:pPr>
      <w:r w:rsidRPr="00693FC1">
        <w:rPr>
          <w:rFonts w:ascii="HGPｺﾞｼｯｸM" w:eastAsia="HGPｺﾞｼｯｸM" w:hAnsi="HGPｺﾞｼｯｸE" w:hint="eastAsia"/>
          <w:b/>
          <w:sz w:val="28"/>
        </w:rPr>
        <w:t>災害時、及び</w:t>
      </w:r>
      <w:r w:rsidR="000930A8" w:rsidRPr="00693FC1">
        <w:rPr>
          <w:rFonts w:ascii="HGPｺﾞｼｯｸM" w:eastAsia="HGPｺﾞｼｯｸM" w:hAnsi="HGPｺﾞｼｯｸE" w:hint="eastAsia"/>
          <w:b/>
          <w:sz w:val="28"/>
        </w:rPr>
        <w:t>故障時等</w:t>
      </w:r>
      <w:r w:rsidRPr="00693FC1">
        <w:rPr>
          <w:rFonts w:ascii="HGPｺﾞｼｯｸM" w:eastAsia="HGPｺﾞｼｯｸM" w:hAnsi="HGPｺﾞｼｯｸE" w:hint="eastAsia"/>
          <w:b/>
          <w:sz w:val="28"/>
        </w:rPr>
        <w:t>で６時間以内の配置確認調書について</w:t>
      </w:r>
    </w:p>
    <w:p w:rsidR="00D45FF1" w:rsidRPr="00693FC1" w:rsidRDefault="00D45FF1" w:rsidP="00D45FF1">
      <w:pPr>
        <w:jc w:val="center"/>
        <w:rPr>
          <w:rFonts w:ascii="HGPｺﾞｼｯｸM" w:eastAsia="HGPｺﾞｼｯｸM" w:hAnsi="HGPｺﾞｼｯｸE"/>
          <w:b/>
        </w:rPr>
      </w:pPr>
    </w:p>
    <w:p w:rsidR="00D45FF1" w:rsidRPr="00693FC1" w:rsidRDefault="00D45FF1" w:rsidP="00D45FF1">
      <w:pPr>
        <w:wordWrap w:val="0"/>
        <w:jc w:val="right"/>
        <w:rPr>
          <w:rFonts w:ascii="HGPｺﾞｼｯｸM" w:eastAsia="HGPｺﾞｼｯｸM" w:hAnsi="HGPｺﾞｼｯｸE"/>
          <w:b/>
        </w:rPr>
      </w:pPr>
      <w:r w:rsidRPr="00693FC1">
        <w:rPr>
          <w:rFonts w:ascii="HGPｺﾞｼｯｸM" w:eastAsia="HGPｺﾞｼｯｸM" w:hAnsi="HGPｺﾞｼｯｸE" w:hint="eastAsia"/>
          <w:b/>
        </w:rPr>
        <w:t xml:space="preserve">会社名　</w:t>
      </w:r>
      <w:r w:rsidR="000930A8" w:rsidRPr="00693FC1">
        <w:rPr>
          <w:rFonts w:ascii="HGPｺﾞｼｯｸM" w:eastAsia="HGPｺﾞｼｯｸM" w:hAnsi="HGPｺﾞｼｯｸE" w:hint="eastAsia"/>
          <w:b/>
        </w:rPr>
        <w:t xml:space="preserve">　　　　　　　　　　　　　　　</w:t>
      </w:r>
      <w:r w:rsidRPr="00693FC1">
        <w:rPr>
          <w:rFonts w:ascii="HGPｺﾞｼｯｸM" w:eastAsia="HGPｺﾞｼｯｸM" w:hAnsi="HGPｺﾞｼｯｸE" w:hint="eastAsia"/>
          <w:b/>
        </w:rPr>
        <w:t xml:space="preserve">　　　　　　　　　　　</w:t>
      </w:r>
    </w:p>
    <w:p w:rsidR="00D45FF1" w:rsidRPr="00693FC1" w:rsidRDefault="00D45FF1" w:rsidP="00D45FF1">
      <w:pPr>
        <w:jc w:val="right"/>
        <w:rPr>
          <w:rFonts w:ascii="HGPｺﾞｼｯｸM" w:eastAsia="HGPｺﾞｼｯｸM" w:hAnsi="HGPｺﾞｼｯｸE"/>
          <w:b/>
        </w:rPr>
      </w:pPr>
    </w:p>
    <w:p w:rsidR="00D45FF1" w:rsidRPr="00693FC1" w:rsidRDefault="00D45FF1" w:rsidP="00D45FF1">
      <w:pPr>
        <w:jc w:val="right"/>
        <w:rPr>
          <w:rFonts w:ascii="HGPｺﾞｼｯｸM" w:eastAsia="HGPｺﾞｼｯｸM" w:hAnsi="HGPｺﾞｼｯｸE"/>
          <w:b/>
        </w:rPr>
      </w:pPr>
    </w:p>
    <w:tbl>
      <w:tblPr>
        <w:tblStyle w:val="a3"/>
        <w:tblW w:w="0" w:type="auto"/>
        <w:tblInd w:w="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3"/>
      </w:tblGrid>
      <w:tr w:rsidR="00D45FF1" w:rsidRPr="00693FC1" w:rsidTr="000930A8">
        <w:trPr>
          <w:trHeight w:val="576"/>
        </w:trPr>
        <w:tc>
          <w:tcPr>
            <w:tcW w:w="9287" w:type="dxa"/>
            <w:gridSpan w:val="4"/>
            <w:vAlign w:val="center"/>
          </w:tcPr>
          <w:p w:rsidR="00D45FF1" w:rsidRPr="00693FC1" w:rsidRDefault="00D45FF1" w:rsidP="000930A8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  <w:sz w:val="24"/>
              </w:rPr>
              <w:t>災害時、及び</w:t>
            </w:r>
            <w:r w:rsidR="000930A8" w:rsidRPr="00693FC1">
              <w:rPr>
                <w:rFonts w:ascii="HGPｺﾞｼｯｸM" w:eastAsia="HGPｺﾞｼｯｸM" w:hAnsi="HGPｺﾞｼｯｸE" w:hint="eastAsia"/>
                <w:b/>
                <w:sz w:val="24"/>
              </w:rPr>
              <w:t>故障時等</w:t>
            </w:r>
            <w:r w:rsidRPr="00693FC1">
              <w:rPr>
                <w:rFonts w:ascii="HGPｺﾞｼｯｸM" w:eastAsia="HGPｺﾞｼｯｸM" w:hAnsi="HGPｺﾞｼｯｸE" w:hint="eastAsia"/>
                <w:b/>
                <w:sz w:val="24"/>
              </w:rPr>
              <w:t>で６時間以内の配置確認調書</w:t>
            </w:r>
          </w:p>
        </w:tc>
      </w:tr>
      <w:tr w:rsidR="00D45FF1" w:rsidRPr="00693FC1" w:rsidTr="000930A8">
        <w:trPr>
          <w:trHeight w:val="397"/>
        </w:trPr>
        <w:tc>
          <w:tcPr>
            <w:tcW w:w="2321" w:type="dxa"/>
            <w:vMerge w:val="restart"/>
            <w:vAlign w:val="center"/>
          </w:tcPr>
          <w:p w:rsidR="00D45FF1" w:rsidRPr="00693FC1" w:rsidRDefault="00D45FF1" w:rsidP="000930A8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</w:rPr>
              <w:t>営業所等の</w:t>
            </w:r>
          </w:p>
          <w:p w:rsidR="00D45FF1" w:rsidRPr="00693FC1" w:rsidRDefault="00D45FF1" w:rsidP="000930A8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</w:rPr>
              <w:t>名称所在地</w:t>
            </w:r>
          </w:p>
        </w:tc>
        <w:tc>
          <w:tcPr>
            <w:tcW w:w="6966" w:type="dxa"/>
            <w:gridSpan w:val="3"/>
            <w:tcBorders>
              <w:bottom w:val="dashSmallGap" w:sz="4" w:space="0" w:color="auto"/>
            </w:tcBorders>
            <w:vAlign w:val="center"/>
          </w:tcPr>
          <w:p w:rsidR="00D45FF1" w:rsidRPr="00693FC1" w:rsidRDefault="00D45FF1" w:rsidP="000930A8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</w:p>
        </w:tc>
      </w:tr>
      <w:tr w:rsidR="00D45FF1" w:rsidRPr="00693FC1" w:rsidTr="000930A8">
        <w:trPr>
          <w:trHeight w:val="431"/>
        </w:trPr>
        <w:tc>
          <w:tcPr>
            <w:tcW w:w="2321" w:type="dxa"/>
            <w:vMerge/>
            <w:vAlign w:val="center"/>
          </w:tcPr>
          <w:p w:rsidR="00D45FF1" w:rsidRPr="00693FC1" w:rsidRDefault="00D45FF1" w:rsidP="000930A8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</w:p>
        </w:tc>
        <w:tc>
          <w:tcPr>
            <w:tcW w:w="6966" w:type="dxa"/>
            <w:gridSpan w:val="3"/>
            <w:tcBorders>
              <w:top w:val="dashSmallGap" w:sz="4" w:space="0" w:color="auto"/>
            </w:tcBorders>
            <w:vAlign w:val="center"/>
          </w:tcPr>
          <w:p w:rsidR="00D45FF1" w:rsidRPr="00693FC1" w:rsidRDefault="00D45FF1" w:rsidP="000930A8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</w:p>
        </w:tc>
      </w:tr>
      <w:tr w:rsidR="00D45FF1" w:rsidRPr="00693FC1" w:rsidTr="000930A8">
        <w:trPr>
          <w:trHeight w:val="414"/>
        </w:trPr>
        <w:tc>
          <w:tcPr>
            <w:tcW w:w="2321" w:type="dxa"/>
            <w:vMerge w:val="restart"/>
            <w:vAlign w:val="center"/>
          </w:tcPr>
          <w:p w:rsidR="00D45FF1" w:rsidRPr="00693FC1" w:rsidRDefault="000930A8" w:rsidP="000930A8">
            <w:pPr>
              <w:jc w:val="center"/>
              <w:rPr>
                <w:rFonts w:ascii="HGPｺﾞｼｯｸM" w:eastAsia="HGPｺﾞｼｯｸM" w:hAnsi="HGPｺﾞｼｯｸE"/>
                <w:b/>
                <w:vertAlign w:val="superscript"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</w:rPr>
              <w:t>技術者の出発地</w:t>
            </w:r>
            <w:r w:rsidRPr="00693FC1">
              <w:rPr>
                <w:rFonts w:ascii="HGPｺﾞｼｯｸM" w:eastAsia="HGPｺﾞｼｯｸM" w:hAnsi="HGPｺﾞｼｯｸE" w:hint="eastAsia"/>
                <w:b/>
                <w:vertAlign w:val="superscript"/>
              </w:rPr>
              <w:t>※１</w:t>
            </w:r>
          </w:p>
        </w:tc>
        <w:tc>
          <w:tcPr>
            <w:tcW w:w="2321" w:type="dxa"/>
            <w:vAlign w:val="center"/>
          </w:tcPr>
          <w:p w:rsidR="00D45FF1" w:rsidRPr="00693FC1" w:rsidRDefault="00D45FF1" w:rsidP="000930A8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</w:p>
        </w:tc>
        <w:tc>
          <w:tcPr>
            <w:tcW w:w="2322" w:type="dxa"/>
            <w:vAlign w:val="center"/>
          </w:tcPr>
          <w:p w:rsidR="00D45FF1" w:rsidRPr="00693FC1" w:rsidRDefault="00D45FF1" w:rsidP="000930A8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</w:p>
        </w:tc>
        <w:tc>
          <w:tcPr>
            <w:tcW w:w="2323" w:type="dxa"/>
            <w:vAlign w:val="center"/>
          </w:tcPr>
          <w:p w:rsidR="00D45FF1" w:rsidRPr="00693FC1" w:rsidRDefault="00D45FF1" w:rsidP="000930A8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</w:p>
        </w:tc>
      </w:tr>
      <w:tr w:rsidR="00D45FF1" w:rsidRPr="00693FC1" w:rsidTr="000930A8">
        <w:trPr>
          <w:trHeight w:val="414"/>
        </w:trPr>
        <w:tc>
          <w:tcPr>
            <w:tcW w:w="2321" w:type="dxa"/>
            <w:vMerge/>
            <w:vAlign w:val="center"/>
          </w:tcPr>
          <w:p w:rsidR="00D45FF1" w:rsidRPr="00693FC1" w:rsidRDefault="00D45FF1" w:rsidP="000930A8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</w:p>
        </w:tc>
        <w:tc>
          <w:tcPr>
            <w:tcW w:w="2321" w:type="dxa"/>
            <w:vAlign w:val="center"/>
          </w:tcPr>
          <w:p w:rsidR="00D45FF1" w:rsidRPr="00693FC1" w:rsidRDefault="00D45FF1" w:rsidP="000930A8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</w:p>
        </w:tc>
        <w:tc>
          <w:tcPr>
            <w:tcW w:w="2322" w:type="dxa"/>
            <w:vAlign w:val="center"/>
          </w:tcPr>
          <w:p w:rsidR="00D45FF1" w:rsidRPr="00693FC1" w:rsidRDefault="00D45FF1" w:rsidP="000930A8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</w:p>
        </w:tc>
        <w:tc>
          <w:tcPr>
            <w:tcW w:w="2323" w:type="dxa"/>
            <w:vAlign w:val="center"/>
          </w:tcPr>
          <w:p w:rsidR="00D45FF1" w:rsidRPr="00693FC1" w:rsidRDefault="00D45FF1" w:rsidP="000930A8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</w:p>
        </w:tc>
      </w:tr>
      <w:tr w:rsidR="00693FC1" w:rsidRPr="00693FC1" w:rsidTr="000930A8">
        <w:trPr>
          <w:trHeight w:val="414"/>
        </w:trPr>
        <w:tc>
          <w:tcPr>
            <w:tcW w:w="2321" w:type="dxa"/>
            <w:vAlign w:val="center"/>
          </w:tcPr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</w:rPr>
              <w:t>区　　　　　分</w:t>
            </w:r>
          </w:p>
        </w:tc>
        <w:tc>
          <w:tcPr>
            <w:tcW w:w="2321" w:type="dxa"/>
            <w:vAlign w:val="center"/>
          </w:tcPr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</w:rPr>
              <w:t>平日・　昼間</w:t>
            </w:r>
          </w:p>
        </w:tc>
        <w:tc>
          <w:tcPr>
            <w:tcW w:w="2322" w:type="dxa"/>
            <w:vAlign w:val="center"/>
          </w:tcPr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</w:rPr>
              <w:t xml:space="preserve">平日・　</w:t>
            </w:r>
            <w:r w:rsidR="00890F89">
              <w:rPr>
                <w:rFonts w:ascii="HGPｺﾞｼｯｸM" w:eastAsia="HGPｺﾞｼｯｸM" w:hAnsi="HGPｺﾞｼｯｸE" w:hint="eastAsia"/>
                <w:b/>
              </w:rPr>
              <w:t>夜間</w:t>
            </w:r>
          </w:p>
        </w:tc>
        <w:tc>
          <w:tcPr>
            <w:tcW w:w="2323" w:type="dxa"/>
            <w:vAlign w:val="center"/>
          </w:tcPr>
          <w:p w:rsidR="00693FC1" w:rsidRPr="00693FC1" w:rsidRDefault="00890F89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>
              <w:rPr>
                <w:rFonts w:ascii="HGPｺﾞｼｯｸM" w:eastAsia="HGPｺﾞｼｯｸM" w:hAnsi="HGPｺﾞｼｯｸE" w:hint="eastAsia"/>
                <w:b/>
              </w:rPr>
              <w:t>休日</w:t>
            </w:r>
          </w:p>
        </w:tc>
      </w:tr>
      <w:tr w:rsidR="00693FC1" w:rsidRPr="00693FC1" w:rsidTr="000930A8">
        <w:trPr>
          <w:trHeight w:val="414"/>
        </w:trPr>
        <w:tc>
          <w:tcPr>
            <w:tcW w:w="2321" w:type="dxa"/>
            <w:vAlign w:val="center"/>
          </w:tcPr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</w:rPr>
              <w:t>時　　　間　　　帯</w:t>
            </w:r>
          </w:p>
        </w:tc>
        <w:tc>
          <w:tcPr>
            <w:tcW w:w="2321" w:type="dxa"/>
            <w:vAlign w:val="center"/>
          </w:tcPr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</w:rPr>
              <w:t xml:space="preserve">　：　　　～　　　：</w:t>
            </w:r>
          </w:p>
        </w:tc>
        <w:tc>
          <w:tcPr>
            <w:tcW w:w="2322" w:type="dxa"/>
            <w:vAlign w:val="center"/>
          </w:tcPr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</w:rPr>
              <w:t xml:space="preserve">　：　　　～　　　：</w:t>
            </w:r>
          </w:p>
        </w:tc>
        <w:tc>
          <w:tcPr>
            <w:tcW w:w="2323" w:type="dxa"/>
            <w:vAlign w:val="center"/>
          </w:tcPr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</w:rPr>
              <w:t xml:space="preserve">　：　　　～　　　：</w:t>
            </w:r>
          </w:p>
        </w:tc>
      </w:tr>
      <w:tr w:rsidR="00693FC1" w:rsidRPr="00693FC1" w:rsidTr="000930A8">
        <w:trPr>
          <w:trHeight w:val="397"/>
        </w:trPr>
        <w:tc>
          <w:tcPr>
            <w:tcW w:w="2321" w:type="dxa"/>
            <w:vAlign w:val="center"/>
          </w:tcPr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</w:rPr>
              <w:t>常駐の技術者</w:t>
            </w:r>
          </w:p>
        </w:tc>
        <w:tc>
          <w:tcPr>
            <w:tcW w:w="2321" w:type="dxa"/>
            <w:vAlign w:val="center"/>
          </w:tcPr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</w:rPr>
              <w:t>常駐（　　　　　　　人）</w:t>
            </w:r>
          </w:p>
        </w:tc>
        <w:tc>
          <w:tcPr>
            <w:tcW w:w="2322" w:type="dxa"/>
            <w:vAlign w:val="center"/>
          </w:tcPr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</w:rPr>
              <w:t>常駐（　　　　　　　人）</w:t>
            </w:r>
          </w:p>
        </w:tc>
        <w:tc>
          <w:tcPr>
            <w:tcW w:w="2323" w:type="dxa"/>
            <w:vAlign w:val="center"/>
          </w:tcPr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</w:rPr>
              <w:t>常駐（　　　　　　　人）</w:t>
            </w:r>
          </w:p>
        </w:tc>
      </w:tr>
      <w:tr w:rsidR="00693FC1" w:rsidRPr="00693FC1" w:rsidTr="000930A8">
        <w:trPr>
          <w:trHeight w:val="414"/>
        </w:trPr>
        <w:tc>
          <w:tcPr>
            <w:tcW w:w="2321" w:type="dxa"/>
            <w:vAlign w:val="center"/>
          </w:tcPr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</w:rPr>
              <w:t>緊急対応予想時間</w:t>
            </w:r>
          </w:p>
        </w:tc>
        <w:tc>
          <w:tcPr>
            <w:tcW w:w="2321" w:type="dxa"/>
            <w:vAlign w:val="center"/>
          </w:tcPr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  <w:u w:val="single"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  <w:u w:val="single"/>
              </w:rPr>
              <w:t>時間　　　分</w:t>
            </w:r>
          </w:p>
        </w:tc>
        <w:tc>
          <w:tcPr>
            <w:tcW w:w="2322" w:type="dxa"/>
            <w:vAlign w:val="center"/>
          </w:tcPr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  <w:u w:val="single"/>
              </w:rPr>
              <w:t>時間　　　分</w:t>
            </w:r>
          </w:p>
        </w:tc>
        <w:tc>
          <w:tcPr>
            <w:tcW w:w="2323" w:type="dxa"/>
            <w:vAlign w:val="center"/>
          </w:tcPr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  <w:u w:val="single"/>
              </w:rPr>
              <w:t>時間　　　分</w:t>
            </w:r>
          </w:p>
        </w:tc>
      </w:tr>
      <w:tr w:rsidR="00693FC1" w:rsidRPr="00693FC1" w:rsidTr="000930A8">
        <w:trPr>
          <w:trHeight w:val="5881"/>
        </w:trPr>
        <w:tc>
          <w:tcPr>
            <w:tcW w:w="2321" w:type="dxa"/>
            <w:vAlign w:val="center"/>
          </w:tcPr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</w:rPr>
              <w:t>緊急対応</w:t>
            </w:r>
          </w:p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</w:rPr>
              <w:t>予想時間の内訳</w:t>
            </w:r>
          </w:p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EF5D77" wp14:editId="31E16BD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22225</wp:posOffset>
                      </wp:positionV>
                      <wp:extent cx="1362075" cy="14954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1495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6AD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2pt;margin-top:1.75pt;width:107.2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  <w:r w:rsidRPr="00693FC1">
              <w:rPr>
                <w:rFonts w:ascii="HGPｺﾞｼｯｸM" w:eastAsia="HGPｺﾞｼｯｸM" w:hAnsi="HGPｺﾞｼｯｸE" w:hint="eastAsia"/>
                <w:b/>
              </w:rPr>
              <w:t>技術者出発地</w:t>
            </w:r>
            <w:r w:rsidRPr="00693FC1">
              <w:rPr>
                <w:rFonts w:ascii="HGPｺﾞｼｯｸM" w:eastAsia="HGPｺﾞｼｯｸM" w:hAnsi="HGPｺﾞｼｯｸE" w:hint="eastAsia"/>
                <w:b/>
                <w:vertAlign w:val="superscript"/>
              </w:rPr>
              <w:t>※１</w:t>
            </w:r>
            <w:r w:rsidRPr="00693FC1">
              <w:rPr>
                <w:rFonts w:ascii="HGPｺﾞｼｯｸM" w:eastAsia="HGPｺﾞｼｯｸM" w:hAnsi="HGPｺﾞｼｯｸE" w:hint="eastAsia"/>
                <w:b/>
              </w:rPr>
              <w:t>から、本設備設置場所</w:t>
            </w:r>
            <w:r w:rsidRPr="00693FC1">
              <w:rPr>
                <w:rFonts w:ascii="HGPｺﾞｼｯｸM" w:eastAsia="HGPｺﾞｼｯｸM" w:hAnsi="HGPｺﾞｼｯｸE" w:hint="eastAsia"/>
                <w:b/>
                <w:vertAlign w:val="superscript"/>
              </w:rPr>
              <w:t>※１</w:t>
            </w:r>
            <w:r w:rsidRPr="00693FC1">
              <w:rPr>
                <w:rFonts w:ascii="HGPｺﾞｼｯｸM" w:eastAsia="HGPｺﾞｼｯｸM" w:hAnsi="HGPｺﾞｼｯｸE" w:hint="eastAsia"/>
                <w:b/>
              </w:rPr>
              <w:t>までの予想経路及び予備予想時間を記載する</w:t>
            </w:r>
          </w:p>
        </w:tc>
        <w:tc>
          <w:tcPr>
            <w:tcW w:w="2321" w:type="dxa"/>
            <w:vAlign w:val="center"/>
          </w:tcPr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</w:p>
        </w:tc>
        <w:tc>
          <w:tcPr>
            <w:tcW w:w="2322" w:type="dxa"/>
            <w:vAlign w:val="center"/>
          </w:tcPr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</w:p>
        </w:tc>
        <w:tc>
          <w:tcPr>
            <w:tcW w:w="2323" w:type="dxa"/>
            <w:vAlign w:val="center"/>
          </w:tcPr>
          <w:p w:rsidR="00693FC1" w:rsidRPr="00693FC1" w:rsidRDefault="00693FC1" w:rsidP="00693FC1">
            <w:pPr>
              <w:jc w:val="center"/>
              <w:rPr>
                <w:rFonts w:ascii="HGPｺﾞｼｯｸM" w:eastAsia="HGPｺﾞｼｯｸM" w:hAnsi="HGPｺﾞｼｯｸE"/>
                <w:b/>
              </w:rPr>
            </w:pPr>
          </w:p>
        </w:tc>
      </w:tr>
    </w:tbl>
    <w:p w:rsidR="00D45FF1" w:rsidRPr="00693FC1" w:rsidRDefault="00D45FF1">
      <w:pPr>
        <w:rPr>
          <w:rFonts w:ascii="HGPｺﾞｼｯｸM" w:eastAsia="HGPｺﾞｼｯｸM" w:hAnsi="HGPｺﾞｼｯｸE"/>
          <w:b/>
        </w:rPr>
      </w:pPr>
    </w:p>
    <w:p w:rsidR="00D45FF1" w:rsidRPr="00693FC1" w:rsidRDefault="00D45FF1" w:rsidP="00D45FF1">
      <w:pPr>
        <w:ind w:left="527" w:hangingChars="250" w:hanging="527"/>
        <w:rPr>
          <w:rFonts w:ascii="HGPｺﾞｼｯｸM" w:eastAsia="HGPｺﾞｼｯｸM" w:hAnsi="HGPｺﾞｼｯｸE"/>
          <w:b/>
        </w:rPr>
      </w:pPr>
      <w:r w:rsidRPr="00693FC1">
        <w:rPr>
          <w:rFonts w:ascii="HGPｺﾞｼｯｸM" w:eastAsia="HGPｺﾞｼｯｸM" w:hAnsi="HGPｺﾞｼｯｸE" w:hint="eastAsia"/>
          <w:b/>
        </w:rPr>
        <w:t>※</w:t>
      </w:r>
      <w:r w:rsidRPr="00693FC1">
        <w:rPr>
          <w:rFonts w:ascii="HGPｺﾞｼｯｸM" w:eastAsia="HGPｺﾞｼｯｸM" w:hAnsi="HGPｺﾞｼｯｸE" w:hint="eastAsia"/>
          <w:b/>
          <w:vertAlign w:val="superscript"/>
        </w:rPr>
        <w:t>１</w:t>
      </w:r>
      <w:r w:rsidRPr="00693FC1">
        <w:rPr>
          <w:rFonts w:ascii="HGPｺﾞｼｯｸM" w:eastAsia="HGPｺﾞｼｯｸM" w:hAnsi="HGPｺﾞｼｯｸE" w:hint="eastAsia"/>
          <w:b/>
        </w:rPr>
        <w:t>：技術者出発地、本設備設置場所の住所は政令市では市区まで、その他は市町村までの記載とする。</w:t>
      </w:r>
    </w:p>
    <w:p w:rsidR="00D45FF1" w:rsidRPr="00693FC1" w:rsidRDefault="000930A8" w:rsidP="00D45FF1">
      <w:pPr>
        <w:rPr>
          <w:rFonts w:ascii="HGPｺﾞｼｯｸM" w:eastAsia="HGPｺﾞｼｯｸM" w:hAnsi="HGPｺﾞｼｯｸE"/>
          <w:b/>
        </w:rPr>
      </w:pPr>
      <w:r w:rsidRPr="00693FC1">
        <w:rPr>
          <w:rFonts w:ascii="HGPｺﾞｼｯｸM" w:eastAsia="HGPｺﾞｼｯｸM" w:hAnsi="HGPｺﾞｼｯｸE" w:hint="eastAsia"/>
          <w:b/>
        </w:rPr>
        <w:t>※</w:t>
      </w:r>
      <w:r w:rsidR="00D45FF1" w:rsidRPr="00693FC1">
        <w:rPr>
          <w:rFonts w:ascii="HGPｺﾞｼｯｸM" w:eastAsia="HGPｺﾞｼｯｸM" w:hAnsi="HGPｺﾞｼｯｸE" w:hint="eastAsia"/>
          <w:b/>
        </w:rPr>
        <w:t>対応する技術者が、サービス業務を移管又は業務提携している企業である場合は、移管又は業務提携を証するものの写しを添付すること。</w:t>
      </w:r>
    </w:p>
    <w:p w:rsidR="000930A8" w:rsidRPr="00693FC1" w:rsidRDefault="000930A8" w:rsidP="00D45FF1">
      <w:pPr>
        <w:rPr>
          <w:rFonts w:ascii="HGPｺﾞｼｯｸM" w:eastAsia="HGPｺﾞｼｯｸM" w:hAnsi="HGPｺﾞｼｯｸE" w:hint="eastAsia"/>
          <w:b/>
          <w:vertAlign w:val="superscript"/>
        </w:rPr>
      </w:pPr>
      <w:bookmarkStart w:id="0" w:name="_GoBack"/>
      <w:bookmarkEnd w:id="0"/>
    </w:p>
    <w:sectPr w:rsidR="000930A8" w:rsidRPr="00693FC1" w:rsidSect="00D45F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F1" w:rsidRDefault="00D45FF1" w:rsidP="00D45FF1">
      <w:r>
        <w:separator/>
      </w:r>
    </w:p>
  </w:endnote>
  <w:endnote w:type="continuationSeparator" w:id="0">
    <w:p w:rsidR="00D45FF1" w:rsidRDefault="00D45FF1" w:rsidP="00D4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F1" w:rsidRDefault="00D45FF1" w:rsidP="00D45FF1">
      <w:r>
        <w:separator/>
      </w:r>
    </w:p>
  </w:footnote>
  <w:footnote w:type="continuationSeparator" w:id="0">
    <w:p w:rsidR="00D45FF1" w:rsidRDefault="00D45FF1" w:rsidP="00D4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34E9C"/>
    <w:multiLevelType w:val="hybridMultilevel"/>
    <w:tmpl w:val="3CFE3826"/>
    <w:lvl w:ilvl="0" w:tplc="D562CB5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F1"/>
    <w:rsid w:val="000930A8"/>
    <w:rsid w:val="002834E3"/>
    <w:rsid w:val="00432AC9"/>
    <w:rsid w:val="00564906"/>
    <w:rsid w:val="00693FC1"/>
    <w:rsid w:val="00890F89"/>
    <w:rsid w:val="00D4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A33D6"/>
  <w15:chartTrackingRefBased/>
  <w15:docId w15:val="{1BA4D8A2-029A-456A-B4C8-7BC8E474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FF1"/>
  </w:style>
  <w:style w:type="paragraph" w:styleId="a6">
    <w:name w:val="footer"/>
    <w:basedOn w:val="a"/>
    <w:link w:val="a7"/>
    <w:uiPriority w:val="99"/>
    <w:unhideWhenUsed/>
    <w:rsid w:val="00D45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FF1"/>
  </w:style>
  <w:style w:type="paragraph" w:styleId="a8">
    <w:name w:val="List Paragraph"/>
    <w:basedOn w:val="a"/>
    <w:uiPriority w:val="34"/>
    <w:qFormat/>
    <w:rsid w:val="00D45F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穂乃花</dc:creator>
  <cp:keywords/>
  <dc:description/>
  <cp:lastModifiedBy>北川　一樹</cp:lastModifiedBy>
  <cp:revision>3</cp:revision>
  <cp:lastPrinted>2023-08-29T06:29:00Z</cp:lastPrinted>
  <dcterms:created xsi:type="dcterms:W3CDTF">2023-02-09T07:33:00Z</dcterms:created>
  <dcterms:modified xsi:type="dcterms:W3CDTF">2023-08-29T06:29:00Z</dcterms:modified>
</cp:coreProperties>
</file>